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A6" w:rsidRDefault="002C53A6"/>
    <w:tbl>
      <w:tblPr>
        <w:tblW w:w="4248" w:type="dxa"/>
        <w:tblLook w:val="04A0" w:firstRow="1" w:lastRow="0" w:firstColumn="1" w:lastColumn="0" w:noHBand="0" w:noVBand="1"/>
      </w:tblPr>
      <w:tblGrid>
        <w:gridCol w:w="4248"/>
      </w:tblGrid>
      <w:tr w:rsidR="00BB0734" w:rsidRPr="00C320ED" w:rsidTr="002C53A6">
        <w:trPr>
          <w:trHeight w:val="1072"/>
        </w:trPr>
        <w:tc>
          <w:tcPr>
            <w:tcW w:w="4248" w:type="dxa"/>
            <w:shd w:val="clear" w:color="auto" w:fill="auto"/>
          </w:tcPr>
          <w:p w:rsidR="00BB0734" w:rsidRDefault="00BB0734" w:rsidP="00D44947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 </w:t>
            </w:r>
            <w:r w:rsidR="00922CFE">
              <w:rPr>
                <w:rFonts w:ascii="Times New Roman" w:hAnsi="Times New Roman"/>
                <w:sz w:val="30"/>
                <w:szCs w:val="30"/>
              </w:rPr>
              <w:t>проведении Национального конкурса красоты «Мисс Беларусь-2020»</w:t>
            </w:r>
          </w:p>
          <w:p w:rsidR="00BB0734" w:rsidRPr="00C320ED" w:rsidRDefault="00BB0734" w:rsidP="00DC5B9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2C53A6" w:rsidRDefault="002C53A6" w:rsidP="00BB3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B3AE7" w:rsidRDefault="00BB3AE7" w:rsidP="00BB3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График</w:t>
      </w:r>
    </w:p>
    <w:p w:rsidR="00BB3AE7" w:rsidRDefault="00BB3AE7" w:rsidP="00BB3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проведения основного (</w:t>
      </w:r>
      <w:proofErr w:type="gramStart"/>
      <w:r>
        <w:rPr>
          <w:rFonts w:ascii="Times New Roman" w:hAnsi="Times New Roman"/>
          <w:sz w:val="30"/>
          <w:szCs w:val="30"/>
        </w:rPr>
        <w:t>областных</w:t>
      </w:r>
      <w:proofErr w:type="gramEnd"/>
      <w:r>
        <w:rPr>
          <w:rFonts w:ascii="Times New Roman" w:hAnsi="Times New Roman"/>
          <w:sz w:val="30"/>
          <w:szCs w:val="30"/>
        </w:rPr>
        <w:t xml:space="preserve">, Минского городского) </w:t>
      </w:r>
    </w:p>
    <w:p w:rsidR="00BB3AE7" w:rsidRDefault="00BB3AE7" w:rsidP="00BB3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 полуфинала заключительного этапа </w:t>
      </w:r>
    </w:p>
    <w:p w:rsidR="00BB3AE7" w:rsidRDefault="00BB3AE7" w:rsidP="00BB3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XII</w:t>
      </w:r>
      <w:r>
        <w:rPr>
          <w:rFonts w:ascii="Times New Roman" w:hAnsi="Times New Roman"/>
          <w:sz w:val="30"/>
          <w:szCs w:val="30"/>
        </w:rPr>
        <w:t xml:space="preserve"> Национального конкурса красоты «Мисс Беларусь»</w:t>
      </w:r>
    </w:p>
    <w:p w:rsidR="00BB3AE7" w:rsidRDefault="00BB3AE7" w:rsidP="00BB3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694"/>
        <w:gridCol w:w="3820"/>
      </w:tblGrid>
      <w:tr w:rsidR="00BB3AE7" w:rsidTr="00933C9F">
        <w:tc>
          <w:tcPr>
            <w:tcW w:w="704" w:type="dxa"/>
          </w:tcPr>
          <w:p w:rsidR="00BB3AE7" w:rsidRDefault="00BB3AE7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2126" w:type="dxa"/>
          </w:tcPr>
          <w:p w:rsidR="00BB3AE7" w:rsidRDefault="00BB3AE7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2694" w:type="dxa"/>
          </w:tcPr>
          <w:p w:rsidR="00BB3AE7" w:rsidRDefault="00BB3AE7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Наименование области </w:t>
            </w:r>
          </w:p>
        </w:tc>
        <w:tc>
          <w:tcPr>
            <w:tcW w:w="3820" w:type="dxa"/>
          </w:tcPr>
          <w:p w:rsidR="00BB3AE7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Место проведения</w:t>
            </w:r>
          </w:p>
        </w:tc>
      </w:tr>
      <w:tr w:rsidR="00BB3AE7" w:rsidTr="00933C9F">
        <w:tc>
          <w:tcPr>
            <w:tcW w:w="704" w:type="dxa"/>
          </w:tcPr>
          <w:p w:rsidR="00BB3AE7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BB3AE7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25.01.2020</w:t>
            </w:r>
          </w:p>
        </w:tc>
        <w:tc>
          <w:tcPr>
            <w:tcW w:w="2694" w:type="dxa"/>
          </w:tcPr>
          <w:p w:rsidR="00BB3AE7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Гомельская область</w:t>
            </w:r>
          </w:p>
        </w:tc>
        <w:tc>
          <w:tcPr>
            <w:tcW w:w="3820" w:type="dxa"/>
          </w:tcPr>
          <w:p w:rsidR="00BB3AE7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Государственное учреждение «Гомельский областной общественно-культурный центр»</w:t>
            </w:r>
          </w:p>
        </w:tc>
      </w:tr>
      <w:tr w:rsidR="00BB3AE7" w:rsidTr="00933C9F">
        <w:tc>
          <w:tcPr>
            <w:tcW w:w="704" w:type="dxa"/>
          </w:tcPr>
          <w:p w:rsidR="00BB3AE7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BB3AE7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26.01.2020</w:t>
            </w:r>
          </w:p>
        </w:tc>
        <w:tc>
          <w:tcPr>
            <w:tcW w:w="2694" w:type="dxa"/>
          </w:tcPr>
          <w:p w:rsidR="00BB3AE7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Могилевская область </w:t>
            </w:r>
          </w:p>
        </w:tc>
        <w:tc>
          <w:tcPr>
            <w:tcW w:w="3820" w:type="dxa"/>
          </w:tcPr>
          <w:p w:rsidR="00BB3AE7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Государственное учреждение культуры «дворец культуры области»</w:t>
            </w:r>
          </w:p>
        </w:tc>
      </w:tr>
      <w:tr w:rsidR="00BB3AE7" w:rsidTr="00933C9F">
        <w:tc>
          <w:tcPr>
            <w:tcW w:w="704" w:type="dxa"/>
          </w:tcPr>
          <w:p w:rsidR="00BB3AE7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BB3AE7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01.02.2020</w:t>
            </w:r>
          </w:p>
        </w:tc>
        <w:tc>
          <w:tcPr>
            <w:tcW w:w="2694" w:type="dxa"/>
          </w:tcPr>
          <w:p w:rsidR="00BB3AE7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Гродненская область </w:t>
            </w:r>
          </w:p>
        </w:tc>
        <w:tc>
          <w:tcPr>
            <w:tcW w:w="3820" w:type="dxa"/>
          </w:tcPr>
          <w:p w:rsidR="00BB3AE7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Учреждение образования «Гродненский государственный колледж искусств»</w:t>
            </w:r>
          </w:p>
        </w:tc>
      </w:tr>
      <w:tr w:rsidR="00BB3AE7" w:rsidTr="00933C9F">
        <w:tc>
          <w:tcPr>
            <w:tcW w:w="704" w:type="dxa"/>
          </w:tcPr>
          <w:p w:rsidR="00BB3AE7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126" w:type="dxa"/>
          </w:tcPr>
          <w:p w:rsidR="00BB3AE7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02.02.2020</w:t>
            </w:r>
          </w:p>
        </w:tc>
        <w:tc>
          <w:tcPr>
            <w:tcW w:w="2694" w:type="dxa"/>
          </w:tcPr>
          <w:p w:rsidR="00BB3AE7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Брестская область</w:t>
            </w:r>
          </w:p>
        </w:tc>
        <w:tc>
          <w:tcPr>
            <w:tcW w:w="3820" w:type="dxa"/>
          </w:tcPr>
          <w:p w:rsidR="00BB3AE7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Государственное учреждение «Брестская областная филармония»</w:t>
            </w:r>
          </w:p>
        </w:tc>
      </w:tr>
      <w:tr w:rsidR="00933C9F" w:rsidTr="00933C9F">
        <w:tc>
          <w:tcPr>
            <w:tcW w:w="704" w:type="dxa"/>
          </w:tcPr>
          <w:p w:rsidR="00933C9F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933C9F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07.02.2020</w:t>
            </w:r>
          </w:p>
        </w:tc>
        <w:tc>
          <w:tcPr>
            <w:tcW w:w="2694" w:type="dxa"/>
          </w:tcPr>
          <w:p w:rsidR="00933C9F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Витебская область </w:t>
            </w:r>
          </w:p>
        </w:tc>
        <w:tc>
          <w:tcPr>
            <w:tcW w:w="3820" w:type="dxa"/>
          </w:tcPr>
          <w:p w:rsidR="00933C9F" w:rsidRDefault="00933C9F" w:rsidP="00933C9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Государственное учреждение «Центр культуры «Витебск»</w:t>
            </w:r>
          </w:p>
        </w:tc>
      </w:tr>
      <w:tr w:rsidR="00933C9F" w:rsidTr="00933C9F">
        <w:tc>
          <w:tcPr>
            <w:tcW w:w="704" w:type="dxa"/>
          </w:tcPr>
          <w:p w:rsidR="00933C9F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933C9F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08.02.2020- 09.02.2020</w:t>
            </w:r>
          </w:p>
        </w:tc>
        <w:tc>
          <w:tcPr>
            <w:tcW w:w="2694" w:type="dxa"/>
          </w:tcPr>
          <w:p w:rsidR="00933C9F" w:rsidRDefault="00933C9F" w:rsidP="00BB3AE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Минская область, Минск</w:t>
            </w:r>
          </w:p>
        </w:tc>
        <w:tc>
          <w:tcPr>
            <w:tcW w:w="3820" w:type="dxa"/>
          </w:tcPr>
          <w:p w:rsidR="00933C9F" w:rsidRDefault="00933C9F" w:rsidP="00933C9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 «Центр «Национальная школа красоты»</w:t>
            </w:r>
          </w:p>
        </w:tc>
      </w:tr>
    </w:tbl>
    <w:p w:rsidR="00BB3AE7" w:rsidRPr="00BB3AE7" w:rsidRDefault="00BB3AE7" w:rsidP="00BB3AE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B3AE7" w:rsidRDefault="00933C9F" w:rsidP="00BB3AE7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Полуфинал конкурса состоится 21.03.2020 г. на базе государственного учреждения образования «Центр «Национальная школа красоты».</w:t>
      </w:r>
    </w:p>
    <w:p w:rsidR="00BB3AE7" w:rsidRPr="00BB3AE7" w:rsidRDefault="00933C9F" w:rsidP="00933C9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30"/>
          <w:szCs w:val="30"/>
        </w:rPr>
        <w:t>Финал конкурса состоится 15.05.2020 г. на базе культурно-спортивного республиканского унитарного предприятия «Дворец спорта».</w:t>
      </w:r>
    </w:p>
    <w:sectPr w:rsidR="00BB3AE7" w:rsidRPr="00BB3AE7" w:rsidSect="00A679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6E" w:rsidRDefault="00FB0B6E" w:rsidP="003E02D7">
      <w:pPr>
        <w:spacing w:after="0" w:line="240" w:lineRule="auto"/>
      </w:pPr>
      <w:r>
        <w:separator/>
      </w:r>
    </w:p>
  </w:endnote>
  <w:endnote w:type="continuationSeparator" w:id="0">
    <w:p w:rsidR="00FB0B6E" w:rsidRDefault="00FB0B6E" w:rsidP="003E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6E" w:rsidRDefault="00FB0B6E" w:rsidP="003E02D7">
      <w:pPr>
        <w:spacing w:after="0" w:line="240" w:lineRule="auto"/>
      </w:pPr>
      <w:r>
        <w:separator/>
      </w:r>
    </w:p>
  </w:footnote>
  <w:footnote w:type="continuationSeparator" w:id="0">
    <w:p w:rsidR="00FB0B6E" w:rsidRDefault="00FB0B6E" w:rsidP="003E0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34"/>
    <w:rsid w:val="00271CBF"/>
    <w:rsid w:val="002C53A6"/>
    <w:rsid w:val="00306680"/>
    <w:rsid w:val="003165D3"/>
    <w:rsid w:val="00347C9C"/>
    <w:rsid w:val="0038675B"/>
    <w:rsid w:val="003E02D7"/>
    <w:rsid w:val="00564EEC"/>
    <w:rsid w:val="00890348"/>
    <w:rsid w:val="008D3A4E"/>
    <w:rsid w:val="00922CFE"/>
    <w:rsid w:val="0092491B"/>
    <w:rsid w:val="00925704"/>
    <w:rsid w:val="00933C9F"/>
    <w:rsid w:val="009672E2"/>
    <w:rsid w:val="00BB0734"/>
    <w:rsid w:val="00BB3AE7"/>
    <w:rsid w:val="00BD3E4A"/>
    <w:rsid w:val="00C971AD"/>
    <w:rsid w:val="00DC2FCB"/>
    <w:rsid w:val="00DC5B99"/>
    <w:rsid w:val="00F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0734"/>
    <w:pPr>
      <w:keepNext/>
      <w:tabs>
        <w:tab w:val="left" w:pos="4536"/>
      </w:tabs>
      <w:spacing w:after="0" w:line="280" w:lineRule="exact"/>
      <w:ind w:left="4536"/>
      <w:jc w:val="both"/>
      <w:outlineLvl w:val="0"/>
    </w:pPr>
    <w:rPr>
      <w:rFonts w:ascii="Times New Roman" w:eastAsia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73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B073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3E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2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E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2D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680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BB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0734"/>
    <w:pPr>
      <w:keepNext/>
      <w:tabs>
        <w:tab w:val="left" w:pos="4536"/>
      </w:tabs>
      <w:spacing w:after="0" w:line="280" w:lineRule="exact"/>
      <w:ind w:left="4536"/>
      <w:jc w:val="both"/>
      <w:outlineLvl w:val="0"/>
    </w:pPr>
    <w:rPr>
      <w:rFonts w:ascii="Times New Roman" w:eastAsia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73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B073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3E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2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E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2D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680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BB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MOG. Meleshenya</dc:creator>
  <cp:lastModifiedBy>Телепнева Ольга Владимировна</cp:lastModifiedBy>
  <cp:revision>2</cp:revision>
  <cp:lastPrinted>2019-07-02T06:53:00Z</cp:lastPrinted>
  <dcterms:created xsi:type="dcterms:W3CDTF">2019-10-29T06:32:00Z</dcterms:created>
  <dcterms:modified xsi:type="dcterms:W3CDTF">2019-10-29T06:32:00Z</dcterms:modified>
</cp:coreProperties>
</file>